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AE0B7" w14:textId="0609E5D2" w:rsidR="00A86319" w:rsidRPr="00A86319" w:rsidRDefault="004F541C" w:rsidP="00F81BF5">
      <w:pPr>
        <w:ind w:hanging="426"/>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44C2689A" wp14:editId="1F226FB6">
                <wp:simplePos x="0" y="0"/>
                <wp:positionH relativeFrom="column">
                  <wp:posOffset>2910980</wp:posOffset>
                </wp:positionH>
                <wp:positionV relativeFrom="paragraph">
                  <wp:posOffset>192947</wp:posOffset>
                </wp:positionV>
                <wp:extent cx="3364265" cy="8808440"/>
                <wp:effectExtent l="0" t="0" r="13970" b="18415"/>
                <wp:wrapNone/>
                <wp:docPr id="4" name="Text Box 4"/>
                <wp:cNvGraphicFramePr/>
                <a:graphic xmlns:a="http://schemas.openxmlformats.org/drawingml/2006/main">
                  <a:graphicData uri="http://schemas.microsoft.com/office/word/2010/wordprocessingShape">
                    <wps:wsp>
                      <wps:cNvSpPr txBox="1"/>
                      <wps:spPr>
                        <a:xfrm>
                          <a:off x="0" y="0"/>
                          <a:ext cx="3364265" cy="8808440"/>
                        </a:xfrm>
                        <a:prstGeom prst="rect">
                          <a:avLst/>
                        </a:prstGeom>
                        <a:solidFill>
                          <a:schemeClr val="lt1"/>
                        </a:solidFill>
                        <a:ln w="6350">
                          <a:solidFill>
                            <a:prstClr val="black"/>
                          </a:solidFill>
                        </a:ln>
                      </wps:spPr>
                      <wps:txbx>
                        <w:txbxContent>
                          <w:p w14:paraId="3628A577" w14:textId="6576984D" w:rsidR="0008542E" w:rsidRDefault="004F541C">
                            <w:pPr>
                              <w:rPr>
                                <w:rFonts w:ascii="Chalkboard" w:eastAsia="Times New Roman" w:hAnsi="Chalkboard" w:cs="Times New Roman"/>
                                <w:sz w:val="20"/>
                                <w:szCs w:val="20"/>
                              </w:rPr>
                            </w:pPr>
                            <w:r w:rsidRPr="0008542E">
                              <w:rPr>
                                <w:rFonts w:ascii="Chalkboard" w:eastAsia="Times New Roman" w:hAnsi="Chalkboard" w:cs="Times New Roman"/>
                                <w:sz w:val="20"/>
                                <w:szCs w:val="20"/>
                              </w:rPr>
                              <w:t xml:space="preserve">Polyvagal Theory focuses on how function and structure changed in the vertebrate autonomic nervous system during evolution. The theory is named after the </w:t>
                            </w:r>
                            <w:proofErr w:type="spellStart"/>
                            <w:r w:rsidR="0008542E">
                              <w:rPr>
                                <w:rFonts w:ascii="Chalkboard" w:eastAsia="Times New Roman" w:hAnsi="Chalkboard" w:cs="Times New Roman"/>
                                <w:sz w:val="20"/>
                                <w:szCs w:val="20"/>
                              </w:rPr>
                              <w:t>V</w:t>
                            </w:r>
                            <w:r w:rsidRPr="0008542E">
                              <w:rPr>
                                <w:rFonts w:ascii="Chalkboard" w:eastAsia="Times New Roman" w:hAnsi="Chalkboard" w:cs="Times New Roman"/>
                                <w:sz w:val="20"/>
                                <w:szCs w:val="20"/>
                              </w:rPr>
                              <w:t>agus</w:t>
                            </w:r>
                            <w:proofErr w:type="spellEnd"/>
                            <w:r w:rsidRPr="0008542E">
                              <w:rPr>
                                <w:rFonts w:ascii="Chalkboard" w:eastAsia="Times New Roman" w:hAnsi="Chalkboard" w:cs="Times New Roman"/>
                                <w:sz w:val="20"/>
                                <w:szCs w:val="20"/>
                              </w:rPr>
                              <w:t xml:space="preserve">, a major cranial nerve that regulates bodily state. </w:t>
                            </w:r>
                          </w:p>
                          <w:p w14:paraId="11BDB870" w14:textId="77777777" w:rsidR="0008542E" w:rsidRPr="0008542E" w:rsidRDefault="0008542E">
                            <w:pPr>
                              <w:rPr>
                                <w:rFonts w:ascii="Chalkboard" w:eastAsia="Times New Roman" w:hAnsi="Chalkboard" w:cs="Times New Roman"/>
                                <w:sz w:val="20"/>
                                <w:szCs w:val="20"/>
                              </w:rPr>
                            </w:pPr>
                          </w:p>
                          <w:p w14:paraId="1CFE756C" w14:textId="77777777" w:rsidR="0008542E" w:rsidRDefault="0008542E" w:rsidP="0008542E">
                            <w:pPr>
                              <w:rPr>
                                <w:rFonts w:ascii="Chalkboard" w:eastAsia="Times New Roman" w:hAnsi="Chalkboard" w:cs="Times New Roman"/>
                                <w:sz w:val="20"/>
                                <w:szCs w:val="20"/>
                              </w:rPr>
                            </w:pPr>
                            <w:r w:rsidRPr="0008542E">
                              <w:rPr>
                                <w:rFonts w:ascii="Chalkboard" w:eastAsia="Times New Roman" w:hAnsi="Chalkboard" w:cs="Times New Roman"/>
                                <w:sz w:val="20"/>
                                <w:szCs w:val="20"/>
                              </w:rPr>
                              <w:t xml:space="preserve">The </w:t>
                            </w:r>
                            <w:proofErr w:type="spellStart"/>
                            <w:r w:rsidRPr="0008542E">
                              <w:rPr>
                                <w:rFonts w:ascii="Chalkboard" w:eastAsia="Times New Roman" w:hAnsi="Chalkboard" w:cs="Times New Roman"/>
                                <w:sz w:val="20"/>
                                <w:szCs w:val="20"/>
                              </w:rPr>
                              <w:t>Vagus</w:t>
                            </w:r>
                            <w:proofErr w:type="spellEnd"/>
                            <w:r w:rsidRPr="0008542E">
                              <w:rPr>
                                <w:rFonts w:ascii="Chalkboard" w:eastAsia="Times New Roman" w:hAnsi="Chalkboard" w:cs="Times New Roman"/>
                                <w:sz w:val="20"/>
                                <w:szCs w:val="20"/>
                              </w:rPr>
                              <w:t xml:space="preserve"> or 10th cranial nerve establishes a direct line of communication between the brain and body. It can be said to be the master switch for our Autonomic Nervous System (ANS). </w:t>
                            </w:r>
                          </w:p>
                          <w:p w14:paraId="2BD29278" w14:textId="77777777" w:rsidR="0008542E" w:rsidRDefault="0008542E" w:rsidP="0008542E">
                            <w:pPr>
                              <w:rPr>
                                <w:rFonts w:ascii="Chalkboard" w:eastAsia="Times New Roman" w:hAnsi="Chalkboard" w:cs="Times New Roman"/>
                                <w:sz w:val="20"/>
                                <w:szCs w:val="20"/>
                              </w:rPr>
                            </w:pPr>
                          </w:p>
                          <w:p w14:paraId="506D737F" w14:textId="77777777" w:rsidR="0008542E" w:rsidRDefault="0008542E" w:rsidP="0008542E">
                            <w:pPr>
                              <w:rPr>
                                <w:rFonts w:ascii="Chalkboard" w:eastAsia="Times New Roman" w:hAnsi="Chalkboard" w:cs="Times New Roman"/>
                                <w:sz w:val="20"/>
                                <w:szCs w:val="20"/>
                              </w:rPr>
                            </w:pPr>
                            <w:proofErr w:type="spellStart"/>
                            <w:r w:rsidRPr="0008542E">
                              <w:rPr>
                                <w:rFonts w:ascii="Chalkboard" w:eastAsia="Times New Roman" w:hAnsi="Chalkboard" w:cs="Times New Roman"/>
                                <w:sz w:val="20"/>
                                <w:szCs w:val="20"/>
                              </w:rPr>
                              <w:t>Dr.</w:t>
                            </w:r>
                            <w:proofErr w:type="spellEnd"/>
                            <w:r w:rsidRPr="0008542E">
                              <w:rPr>
                                <w:rFonts w:ascii="Chalkboard" w:eastAsia="Times New Roman" w:hAnsi="Chalkboard" w:cs="Times New Roman"/>
                                <w:sz w:val="20"/>
                                <w:szCs w:val="20"/>
                              </w:rPr>
                              <w:t xml:space="preserve"> Stephen </w:t>
                            </w:r>
                            <w:proofErr w:type="spellStart"/>
                            <w:r w:rsidRPr="0008542E">
                              <w:rPr>
                                <w:rFonts w:ascii="Chalkboard" w:eastAsia="Times New Roman" w:hAnsi="Chalkboard" w:cs="Times New Roman"/>
                                <w:sz w:val="20"/>
                                <w:szCs w:val="20"/>
                              </w:rPr>
                              <w:t>Porges</w:t>
                            </w:r>
                            <w:proofErr w:type="spellEnd"/>
                            <w:r w:rsidRPr="0008542E">
                              <w:rPr>
                                <w:rFonts w:ascii="Chalkboard" w:eastAsia="Times New Roman" w:hAnsi="Chalkboard" w:cs="Times New Roman"/>
                                <w:sz w:val="20"/>
                                <w:szCs w:val="20"/>
                              </w:rPr>
                              <w:t xml:space="preserve"> described two distinct vagal pathways: Ventral Vagal (green) which controls facial muscles, voice, hearing, </w:t>
                            </w:r>
                            <w:proofErr w:type="gramStart"/>
                            <w:r w:rsidRPr="0008542E">
                              <w:rPr>
                                <w:rFonts w:ascii="Chalkboard" w:eastAsia="Times New Roman" w:hAnsi="Chalkboard" w:cs="Times New Roman"/>
                                <w:sz w:val="20"/>
                                <w:szCs w:val="20"/>
                              </w:rPr>
                              <w:t>heart</w:t>
                            </w:r>
                            <w:proofErr w:type="gramEnd"/>
                            <w:r w:rsidRPr="0008542E">
                              <w:rPr>
                                <w:rFonts w:ascii="Chalkboard" w:eastAsia="Times New Roman" w:hAnsi="Chalkboard" w:cs="Times New Roman"/>
                                <w:sz w:val="20"/>
                                <w:szCs w:val="20"/>
                              </w:rPr>
                              <w:t xml:space="preserve"> and lungs (generally front of the body above the diaphragm); </w:t>
                            </w:r>
                            <w:r>
                              <w:rPr>
                                <w:rFonts w:ascii="Chalkboard" w:eastAsia="Times New Roman" w:hAnsi="Chalkboard" w:cs="Times New Roman"/>
                                <w:sz w:val="20"/>
                                <w:szCs w:val="20"/>
                              </w:rPr>
                              <w:t xml:space="preserve">and </w:t>
                            </w:r>
                            <w:r w:rsidRPr="0008542E">
                              <w:rPr>
                                <w:rFonts w:ascii="Chalkboard" w:eastAsia="Times New Roman" w:hAnsi="Chalkboard" w:cs="Times New Roman"/>
                                <w:sz w:val="20"/>
                                <w:szCs w:val="20"/>
                              </w:rPr>
                              <w:t xml:space="preserve">Dorsal Vagal (red) which controls brain stem, digestion and reproduction (generally below the diaphragm governing core survival functions). </w:t>
                            </w:r>
                          </w:p>
                          <w:p w14:paraId="709C00A8" w14:textId="77777777" w:rsidR="0008542E" w:rsidRDefault="0008542E" w:rsidP="0008542E">
                            <w:pPr>
                              <w:rPr>
                                <w:rFonts w:ascii="Chalkboard" w:eastAsia="Times New Roman" w:hAnsi="Chalkboard" w:cs="Times New Roman"/>
                                <w:sz w:val="20"/>
                                <w:szCs w:val="20"/>
                              </w:rPr>
                            </w:pPr>
                          </w:p>
                          <w:p w14:paraId="2370533A" w14:textId="308F45EC" w:rsidR="0008542E" w:rsidRPr="0008542E" w:rsidRDefault="0008542E" w:rsidP="0008542E">
                            <w:pPr>
                              <w:rPr>
                                <w:rFonts w:ascii="Times New Roman" w:eastAsia="Times New Roman" w:hAnsi="Times New Roman" w:cs="Times New Roman"/>
                                <w:sz w:val="20"/>
                                <w:szCs w:val="20"/>
                              </w:rPr>
                            </w:pPr>
                            <w:r w:rsidRPr="0008542E">
                              <w:rPr>
                                <w:rFonts w:ascii="Chalkboard" w:eastAsia="Times New Roman" w:hAnsi="Chalkboard" w:cs="Times New Roman"/>
                                <w:sz w:val="20"/>
                                <w:szCs w:val="20"/>
                              </w:rPr>
                              <w:t xml:space="preserve">The third pathway is the Sympathetic Nervous System (orange) which comes </w:t>
                            </w:r>
                            <w:proofErr w:type="gramStart"/>
                            <w:r w:rsidRPr="0008542E">
                              <w:rPr>
                                <w:rFonts w:ascii="Chalkboard" w:eastAsia="Times New Roman" w:hAnsi="Chalkboard" w:cs="Times New Roman"/>
                                <w:sz w:val="20"/>
                                <w:szCs w:val="20"/>
                              </w:rPr>
                              <w:t>off of</w:t>
                            </w:r>
                            <w:proofErr w:type="gramEnd"/>
                            <w:r w:rsidRPr="0008542E">
                              <w:rPr>
                                <w:rFonts w:ascii="Chalkboard" w:eastAsia="Times New Roman" w:hAnsi="Chalkboard" w:cs="Times New Roman"/>
                                <w:sz w:val="20"/>
                                <w:szCs w:val="20"/>
                              </w:rPr>
                              <w:t xml:space="preserve"> a trunk or chain of nerves running alongside the spine at the level of the chest and low back (controlling mobilization of the torso, arms and legs to fight and flee). Each system up-regulates certain body functions and down-regulates opposing ones.</w:t>
                            </w:r>
                          </w:p>
                          <w:p w14:paraId="296635C3" w14:textId="512938A1" w:rsidR="004F541C" w:rsidRPr="0008542E" w:rsidRDefault="004F541C">
                            <w:pPr>
                              <w:rPr>
                                <w:rFonts w:ascii="Chalkboard" w:eastAsia="Times New Roman" w:hAnsi="Chalkboard" w:cs="Times New Roman"/>
                                <w:sz w:val="20"/>
                                <w:szCs w:val="20"/>
                              </w:rPr>
                            </w:pPr>
                          </w:p>
                          <w:p w14:paraId="659563F6" w14:textId="174D4E1B" w:rsidR="004F541C" w:rsidRDefault="004F541C" w:rsidP="004F541C">
                            <w:pPr>
                              <w:rPr>
                                <w:rFonts w:ascii="Chalkboard" w:eastAsia="Times New Roman" w:hAnsi="Chalkboard" w:cs="Times New Roman"/>
                                <w:sz w:val="20"/>
                                <w:szCs w:val="20"/>
                              </w:rPr>
                            </w:pPr>
                            <w:r w:rsidRPr="0008542E">
                              <w:rPr>
                                <w:rFonts w:ascii="Chalkboard" w:eastAsia="Times New Roman" w:hAnsi="Chalkboard" w:cs="Times New Roman"/>
                                <w:sz w:val="20"/>
                                <w:szCs w:val="20"/>
                              </w:rPr>
                              <w:t xml:space="preserve">The </w:t>
                            </w:r>
                            <w:r w:rsidR="00F11EC2">
                              <w:rPr>
                                <w:rFonts w:ascii="Chalkboard" w:eastAsia="Times New Roman" w:hAnsi="Chalkboard" w:cs="Times New Roman"/>
                                <w:sz w:val="20"/>
                                <w:szCs w:val="20"/>
                              </w:rPr>
                              <w:t xml:space="preserve">ventral </w:t>
                            </w:r>
                            <w:r w:rsidRPr="0008542E">
                              <w:rPr>
                                <w:rFonts w:ascii="Chalkboard" w:eastAsia="Times New Roman" w:hAnsi="Chalkboard" w:cs="Times New Roman"/>
                                <w:sz w:val="20"/>
                                <w:szCs w:val="20"/>
                              </w:rPr>
                              <w:t xml:space="preserve">vagal </w:t>
                            </w:r>
                            <w:r w:rsidR="00F81BF5">
                              <w:rPr>
                                <w:rFonts w:ascii="Chalkboard" w:eastAsia="Times New Roman" w:hAnsi="Chalkboard" w:cs="Times New Roman"/>
                                <w:sz w:val="20"/>
                                <w:szCs w:val="20"/>
                              </w:rPr>
                              <w:t xml:space="preserve">(green) </w:t>
                            </w:r>
                            <w:r w:rsidRPr="0008542E">
                              <w:rPr>
                                <w:rFonts w:ascii="Chalkboard" w:eastAsia="Times New Roman" w:hAnsi="Chalkboard" w:cs="Times New Roman"/>
                                <w:sz w:val="20"/>
                                <w:szCs w:val="20"/>
                              </w:rPr>
                              <w:t>pathway regulat</w:t>
                            </w:r>
                            <w:r w:rsidR="00F11EC2">
                              <w:rPr>
                                <w:rFonts w:ascii="Chalkboard" w:eastAsia="Times New Roman" w:hAnsi="Chalkboard" w:cs="Times New Roman"/>
                                <w:sz w:val="20"/>
                                <w:szCs w:val="20"/>
                              </w:rPr>
                              <w:t>es</w:t>
                            </w:r>
                            <w:r w:rsidRPr="0008542E">
                              <w:rPr>
                                <w:rFonts w:ascii="Chalkboard" w:eastAsia="Times New Roman" w:hAnsi="Chalkboard" w:cs="Times New Roman"/>
                                <w:sz w:val="20"/>
                                <w:szCs w:val="20"/>
                              </w:rPr>
                              <w:t xml:space="preserve"> our bodily state, controlling facial gestures, listening (i.e., middle ear muscles), and vocal communication, and function</w:t>
                            </w:r>
                            <w:r w:rsidR="00F11EC2">
                              <w:rPr>
                                <w:rFonts w:ascii="Chalkboard" w:eastAsia="Times New Roman" w:hAnsi="Chalkboard" w:cs="Times New Roman"/>
                                <w:sz w:val="20"/>
                                <w:szCs w:val="20"/>
                              </w:rPr>
                              <w:t>s</w:t>
                            </w:r>
                            <w:r w:rsidRPr="0008542E">
                              <w:rPr>
                                <w:rFonts w:ascii="Chalkboard" w:eastAsia="Times New Roman" w:hAnsi="Chalkboard" w:cs="Times New Roman"/>
                                <w:sz w:val="20"/>
                                <w:szCs w:val="20"/>
                              </w:rPr>
                              <w:t xml:space="preserve"> as what is collectively referred to as the </w:t>
                            </w:r>
                            <w:r w:rsidRPr="0008542E">
                              <w:rPr>
                                <w:rFonts w:ascii="Chalkboard" w:eastAsia="Times New Roman" w:hAnsi="Chalkboard" w:cs="Times New Roman"/>
                                <w:b/>
                                <w:bCs/>
                                <w:sz w:val="20"/>
                                <w:szCs w:val="20"/>
                              </w:rPr>
                              <w:t xml:space="preserve">Social Engagement System </w:t>
                            </w:r>
                            <w:r w:rsidRPr="0008542E">
                              <w:rPr>
                                <w:rFonts w:ascii="Chalkboard" w:eastAsia="Times New Roman" w:hAnsi="Chalkboard" w:cs="Times New Roman"/>
                                <w:sz w:val="20"/>
                                <w:szCs w:val="20"/>
                              </w:rPr>
                              <w:t xml:space="preserve">(SES). Because the </w:t>
                            </w:r>
                            <w:r w:rsidR="00F81BF5">
                              <w:rPr>
                                <w:rFonts w:ascii="Chalkboard" w:eastAsia="Times New Roman" w:hAnsi="Chalkboard" w:cs="Times New Roman"/>
                                <w:sz w:val="20"/>
                                <w:szCs w:val="20"/>
                              </w:rPr>
                              <w:t>SES</w:t>
                            </w:r>
                            <w:r w:rsidRPr="0008542E">
                              <w:rPr>
                                <w:rFonts w:ascii="Chalkboard" w:eastAsia="Times New Roman" w:hAnsi="Chalkboard" w:cs="Times New Roman"/>
                                <w:sz w:val="20"/>
                                <w:szCs w:val="20"/>
                              </w:rPr>
                              <w:t xml:space="preserve"> is an integrated system, interventions influencing one component of this system (e.g., middle ear muscles) may impact on the other components.</w:t>
                            </w:r>
                          </w:p>
                          <w:p w14:paraId="17F3F640" w14:textId="77777777" w:rsidR="00F81BF5" w:rsidRPr="007C4489" w:rsidRDefault="00F81BF5" w:rsidP="00F81BF5">
                            <w:pPr>
                              <w:rPr>
                                <w:rFonts w:ascii="Chalkboard" w:eastAsia="Times New Roman" w:hAnsi="Chalkboard" w:cs="Times New Roman"/>
                              </w:rPr>
                            </w:pPr>
                          </w:p>
                          <w:p w14:paraId="053AAA61" w14:textId="5B99916A" w:rsidR="00F81BF5" w:rsidRDefault="00F81BF5" w:rsidP="00F81BF5">
                            <w:pPr>
                              <w:rPr>
                                <w:rFonts w:ascii="Chalkboard" w:eastAsia="Times New Roman" w:hAnsi="Chalkboard" w:cs="Times New Roman"/>
                                <w:sz w:val="20"/>
                                <w:szCs w:val="20"/>
                              </w:rPr>
                            </w:pPr>
                            <w:r w:rsidRPr="00F81BF5">
                              <w:rPr>
                                <w:rFonts w:ascii="Chalkboard" w:eastAsia="Times New Roman" w:hAnsi="Chalkboard" w:cs="Times New Roman"/>
                                <w:sz w:val="20"/>
                                <w:szCs w:val="20"/>
                              </w:rPr>
                              <w:t>The SES dictates how we operate within our social and physical environment. It describes how our perceptive faculties impact on our ability to relax, coordinate and communicate with others around us when our environment and company feels safe and unthreatening.</w:t>
                            </w:r>
                          </w:p>
                          <w:p w14:paraId="152E9DFA" w14:textId="77777777" w:rsidR="00F81BF5" w:rsidRDefault="00F81BF5" w:rsidP="00F81BF5">
                            <w:pPr>
                              <w:rPr>
                                <w:rFonts w:ascii="Chalkboard" w:eastAsia="Times New Roman" w:hAnsi="Chalkboard" w:cs="Times New Roman"/>
                              </w:rPr>
                            </w:pPr>
                          </w:p>
                          <w:p w14:paraId="5FF4FC27" w14:textId="77777777" w:rsidR="00E073BE" w:rsidRPr="00E073BE" w:rsidRDefault="00F81BF5" w:rsidP="00E073BE">
                            <w:pPr>
                              <w:rPr>
                                <w:rFonts w:ascii="Chalkboard" w:eastAsia="Times New Roman" w:hAnsi="Chalkboard" w:cs="Times New Roman"/>
                                <w:sz w:val="20"/>
                                <w:szCs w:val="20"/>
                              </w:rPr>
                            </w:pPr>
                            <w:r w:rsidRPr="00F81BF5">
                              <w:rPr>
                                <w:rFonts w:ascii="Chalkboard" w:eastAsia="Times New Roman" w:hAnsi="Chalkboard" w:cs="Times New Roman"/>
                                <w:sz w:val="20"/>
                                <w:szCs w:val="20"/>
                              </w:rPr>
                              <w:t xml:space="preserve">The </w:t>
                            </w:r>
                            <w:proofErr w:type="spellStart"/>
                            <w:r w:rsidRPr="00F81BF5">
                              <w:rPr>
                                <w:rFonts w:ascii="Chalkboard" w:eastAsia="Times New Roman" w:hAnsi="Chalkboard" w:cs="Times New Roman"/>
                                <w:sz w:val="20"/>
                                <w:szCs w:val="20"/>
                              </w:rPr>
                              <w:t>vagus</w:t>
                            </w:r>
                            <w:proofErr w:type="spellEnd"/>
                            <w:r w:rsidRPr="00F81BF5">
                              <w:rPr>
                                <w:rFonts w:ascii="Chalkboard" w:eastAsia="Times New Roman" w:hAnsi="Chalkboard" w:cs="Times New Roman"/>
                                <w:sz w:val="20"/>
                                <w:szCs w:val="20"/>
                              </w:rPr>
                              <w:t xml:space="preserve"> nerve is involved in how we perceive, react </w:t>
                            </w:r>
                            <w:proofErr w:type="gramStart"/>
                            <w:r w:rsidRPr="00F81BF5">
                              <w:rPr>
                                <w:rFonts w:ascii="Chalkboard" w:eastAsia="Times New Roman" w:hAnsi="Chalkboard" w:cs="Times New Roman"/>
                                <w:sz w:val="20"/>
                                <w:szCs w:val="20"/>
                              </w:rPr>
                              <w:t>to</w:t>
                            </w:r>
                            <w:proofErr w:type="gramEnd"/>
                            <w:r w:rsidRPr="00F81BF5">
                              <w:rPr>
                                <w:rFonts w:ascii="Chalkboard" w:eastAsia="Times New Roman" w:hAnsi="Chalkboard" w:cs="Times New Roman"/>
                                <w:sz w:val="20"/>
                                <w:szCs w:val="20"/>
                              </w:rPr>
                              <w:t xml:space="preserve"> and recover from stress. </w:t>
                            </w:r>
                            <w:r w:rsidR="00E073BE" w:rsidRPr="00E073BE">
                              <w:rPr>
                                <w:rFonts w:ascii="Chalkboard" w:eastAsia="Times New Roman" w:hAnsi="Chalkboard" w:cs="Times New Roman"/>
                                <w:sz w:val="20"/>
                                <w:szCs w:val="20"/>
                              </w:rPr>
                              <w:t xml:space="preserve">Eye contact, smiling, and tone of voice are pivotal for good relationships and provide vital clues to our nervous system. </w:t>
                            </w:r>
                          </w:p>
                          <w:p w14:paraId="356E5A92" w14:textId="547A5010" w:rsidR="004F541C" w:rsidRPr="00F81BF5" w:rsidRDefault="00F81BF5">
                            <w:pPr>
                              <w:rPr>
                                <w:rFonts w:ascii="Chalkboard" w:eastAsia="Times New Roman" w:hAnsi="Chalkboard" w:cs="Times New Roman"/>
                                <w:sz w:val="20"/>
                                <w:szCs w:val="20"/>
                              </w:rPr>
                            </w:pPr>
                            <w:r w:rsidRPr="00F81BF5">
                              <w:rPr>
                                <w:rFonts w:ascii="Chalkboard" w:eastAsia="Times New Roman" w:hAnsi="Chalkboard" w:cs="Times New Roman"/>
                                <w:sz w:val="20"/>
                                <w:szCs w:val="20"/>
                              </w:rPr>
                              <w:t xml:space="preserve">Under social conditions where we feel confident, our heart rate and breathing slows down, our blood pressure </w:t>
                            </w:r>
                            <w:proofErr w:type="gramStart"/>
                            <w:r w:rsidRPr="00F81BF5">
                              <w:rPr>
                                <w:rFonts w:ascii="Chalkboard" w:eastAsia="Times New Roman" w:hAnsi="Chalkboard" w:cs="Times New Roman"/>
                                <w:sz w:val="20"/>
                                <w:szCs w:val="20"/>
                              </w:rPr>
                              <w:t>drops</w:t>
                            </w:r>
                            <w:proofErr w:type="gramEnd"/>
                            <w:r w:rsidRPr="00F81BF5">
                              <w:rPr>
                                <w:rFonts w:ascii="Chalkboard" w:eastAsia="Times New Roman" w:hAnsi="Chalkboard" w:cs="Times New Roman"/>
                                <w:sz w:val="20"/>
                                <w:szCs w:val="20"/>
                              </w:rPr>
                              <w:t xml:space="preserve"> and our stress response switches off. Our bodies enter a state of physical calm. We feel safe enough to move closer to another person, making social engagement, and/or intimacy,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2689A" id="_x0000_t202" coordsize="21600,21600" o:spt="202" path="m,l,21600r21600,l21600,xe">
                <v:stroke joinstyle="miter"/>
                <v:path gradientshapeok="t" o:connecttype="rect"/>
              </v:shapetype>
              <v:shape id="Text Box 4" o:spid="_x0000_s1026" type="#_x0000_t202" style="position:absolute;margin-left:229.2pt;margin-top:15.2pt;width:264.9pt;height:6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" fillcolor="white [3201]" strokeweight=".5pt">
                <v:textbox>
                  <w:txbxContent>
                    <w:p w14:paraId="3628A577" w14:textId="6576984D" w:rsidR="0008542E" w:rsidRDefault="004F541C">
                      <w:pPr>
                        <w:rPr>
                          <w:rFonts w:ascii="Chalkboard" w:eastAsia="Times New Roman" w:hAnsi="Chalkboard" w:cs="Times New Roman"/>
                          <w:sz w:val="20"/>
                          <w:szCs w:val="20"/>
                        </w:rPr>
                      </w:pPr>
                      <w:r w:rsidRPr="0008542E">
                        <w:rPr>
                          <w:rFonts w:ascii="Chalkboard" w:eastAsia="Times New Roman" w:hAnsi="Chalkboard" w:cs="Times New Roman"/>
                          <w:sz w:val="20"/>
                          <w:szCs w:val="20"/>
                        </w:rPr>
                        <w:t xml:space="preserve">Polyvagal Theory focuses on how function and structure changed in the vertebrate autonomic nervous system during evolution. The theory is named after the </w:t>
                      </w:r>
                      <w:proofErr w:type="spellStart"/>
                      <w:r w:rsidR="0008542E">
                        <w:rPr>
                          <w:rFonts w:ascii="Chalkboard" w:eastAsia="Times New Roman" w:hAnsi="Chalkboard" w:cs="Times New Roman"/>
                          <w:sz w:val="20"/>
                          <w:szCs w:val="20"/>
                        </w:rPr>
                        <w:t>V</w:t>
                      </w:r>
                      <w:r w:rsidRPr="0008542E">
                        <w:rPr>
                          <w:rFonts w:ascii="Chalkboard" w:eastAsia="Times New Roman" w:hAnsi="Chalkboard" w:cs="Times New Roman"/>
                          <w:sz w:val="20"/>
                          <w:szCs w:val="20"/>
                        </w:rPr>
                        <w:t>agus</w:t>
                      </w:r>
                      <w:proofErr w:type="spellEnd"/>
                      <w:r w:rsidRPr="0008542E">
                        <w:rPr>
                          <w:rFonts w:ascii="Chalkboard" w:eastAsia="Times New Roman" w:hAnsi="Chalkboard" w:cs="Times New Roman"/>
                          <w:sz w:val="20"/>
                          <w:szCs w:val="20"/>
                        </w:rPr>
                        <w:t xml:space="preserve">, a major cranial nerve that regulates bodily state. </w:t>
                      </w:r>
                    </w:p>
                    <w:p w14:paraId="11BDB870" w14:textId="77777777" w:rsidR="0008542E" w:rsidRPr="0008542E" w:rsidRDefault="0008542E">
                      <w:pPr>
                        <w:rPr>
                          <w:rFonts w:ascii="Chalkboard" w:eastAsia="Times New Roman" w:hAnsi="Chalkboard" w:cs="Times New Roman"/>
                          <w:sz w:val="20"/>
                          <w:szCs w:val="20"/>
                        </w:rPr>
                      </w:pPr>
                    </w:p>
                    <w:p w14:paraId="1CFE756C" w14:textId="77777777" w:rsidR="0008542E" w:rsidRDefault="0008542E" w:rsidP="0008542E">
                      <w:pPr>
                        <w:rPr>
                          <w:rFonts w:ascii="Chalkboard" w:eastAsia="Times New Roman" w:hAnsi="Chalkboard" w:cs="Times New Roman"/>
                          <w:sz w:val="20"/>
                          <w:szCs w:val="20"/>
                        </w:rPr>
                      </w:pPr>
                      <w:r w:rsidRPr="0008542E">
                        <w:rPr>
                          <w:rFonts w:ascii="Chalkboard" w:eastAsia="Times New Roman" w:hAnsi="Chalkboard" w:cs="Times New Roman"/>
                          <w:sz w:val="20"/>
                          <w:szCs w:val="20"/>
                        </w:rPr>
                        <w:t xml:space="preserve">The </w:t>
                      </w:r>
                      <w:proofErr w:type="spellStart"/>
                      <w:r w:rsidRPr="0008542E">
                        <w:rPr>
                          <w:rFonts w:ascii="Chalkboard" w:eastAsia="Times New Roman" w:hAnsi="Chalkboard" w:cs="Times New Roman"/>
                          <w:sz w:val="20"/>
                          <w:szCs w:val="20"/>
                        </w:rPr>
                        <w:t>Vagus</w:t>
                      </w:r>
                      <w:proofErr w:type="spellEnd"/>
                      <w:r w:rsidRPr="0008542E">
                        <w:rPr>
                          <w:rFonts w:ascii="Chalkboard" w:eastAsia="Times New Roman" w:hAnsi="Chalkboard" w:cs="Times New Roman"/>
                          <w:sz w:val="20"/>
                          <w:szCs w:val="20"/>
                        </w:rPr>
                        <w:t xml:space="preserve"> or 10th cranial nerve establishes a direct line of communication between the brain and body. It can be said to be the master switch for our Autonomic Nervous System (ANS). </w:t>
                      </w:r>
                    </w:p>
                    <w:p w14:paraId="2BD29278" w14:textId="77777777" w:rsidR="0008542E" w:rsidRDefault="0008542E" w:rsidP="0008542E">
                      <w:pPr>
                        <w:rPr>
                          <w:rFonts w:ascii="Chalkboard" w:eastAsia="Times New Roman" w:hAnsi="Chalkboard" w:cs="Times New Roman"/>
                          <w:sz w:val="20"/>
                          <w:szCs w:val="20"/>
                        </w:rPr>
                      </w:pPr>
                    </w:p>
                    <w:p w14:paraId="506D737F" w14:textId="77777777" w:rsidR="0008542E" w:rsidRDefault="0008542E" w:rsidP="0008542E">
                      <w:pPr>
                        <w:rPr>
                          <w:rFonts w:ascii="Chalkboard" w:eastAsia="Times New Roman" w:hAnsi="Chalkboard" w:cs="Times New Roman"/>
                          <w:sz w:val="20"/>
                          <w:szCs w:val="20"/>
                        </w:rPr>
                      </w:pPr>
                      <w:proofErr w:type="spellStart"/>
                      <w:r w:rsidRPr="0008542E">
                        <w:rPr>
                          <w:rFonts w:ascii="Chalkboard" w:eastAsia="Times New Roman" w:hAnsi="Chalkboard" w:cs="Times New Roman"/>
                          <w:sz w:val="20"/>
                          <w:szCs w:val="20"/>
                        </w:rPr>
                        <w:t>Dr.</w:t>
                      </w:r>
                      <w:proofErr w:type="spellEnd"/>
                      <w:r w:rsidRPr="0008542E">
                        <w:rPr>
                          <w:rFonts w:ascii="Chalkboard" w:eastAsia="Times New Roman" w:hAnsi="Chalkboard" w:cs="Times New Roman"/>
                          <w:sz w:val="20"/>
                          <w:szCs w:val="20"/>
                        </w:rPr>
                        <w:t xml:space="preserve"> Stephen </w:t>
                      </w:r>
                      <w:proofErr w:type="spellStart"/>
                      <w:r w:rsidRPr="0008542E">
                        <w:rPr>
                          <w:rFonts w:ascii="Chalkboard" w:eastAsia="Times New Roman" w:hAnsi="Chalkboard" w:cs="Times New Roman"/>
                          <w:sz w:val="20"/>
                          <w:szCs w:val="20"/>
                        </w:rPr>
                        <w:t>Porges</w:t>
                      </w:r>
                      <w:proofErr w:type="spellEnd"/>
                      <w:r w:rsidRPr="0008542E">
                        <w:rPr>
                          <w:rFonts w:ascii="Chalkboard" w:eastAsia="Times New Roman" w:hAnsi="Chalkboard" w:cs="Times New Roman"/>
                          <w:sz w:val="20"/>
                          <w:szCs w:val="20"/>
                        </w:rPr>
                        <w:t xml:space="preserve"> described two distinct vagal pathways: Ventral Vagal (green) which controls facial muscles, voice, hearing, </w:t>
                      </w:r>
                      <w:proofErr w:type="gramStart"/>
                      <w:r w:rsidRPr="0008542E">
                        <w:rPr>
                          <w:rFonts w:ascii="Chalkboard" w:eastAsia="Times New Roman" w:hAnsi="Chalkboard" w:cs="Times New Roman"/>
                          <w:sz w:val="20"/>
                          <w:szCs w:val="20"/>
                        </w:rPr>
                        <w:t>heart</w:t>
                      </w:r>
                      <w:proofErr w:type="gramEnd"/>
                      <w:r w:rsidRPr="0008542E">
                        <w:rPr>
                          <w:rFonts w:ascii="Chalkboard" w:eastAsia="Times New Roman" w:hAnsi="Chalkboard" w:cs="Times New Roman"/>
                          <w:sz w:val="20"/>
                          <w:szCs w:val="20"/>
                        </w:rPr>
                        <w:t xml:space="preserve"> and lungs (generally front of the body above the diaphragm); </w:t>
                      </w:r>
                      <w:r>
                        <w:rPr>
                          <w:rFonts w:ascii="Chalkboard" w:eastAsia="Times New Roman" w:hAnsi="Chalkboard" w:cs="Times New Roman"/>
                          <w:sz w:val="20"/>
                          <w:szCs w:val="20"/>
                        </w:rPr>
                        <w:t xml:space="preserve">and </w:t>
                      </w:r>
                      <w:r w:rsidRPr="0008542E">
                        <w:rPr>
                          <w:rFonts w:ascii="Chalkboard" w:eastAsia="Times New Roman" w:hAnsi="Chalkboard" w:cs="Times New Roman"/>
                          <w:sz w:val="20"/>
                          <w:szCs w:val="20"/>
                        </w:rPr>
                        <w:t xml:space="preserve">Dorsal Vagal (red) which controls brain stem, digestion and reproduction (generally below the diaphragm governing core survival functions). </w:t>
                      </w:r>
                    </w:p>
                    <w:p w14:paraId="709C00A8" w14:textId="77777777" w:rsidR="0008542E" w:rsidRDefault="0008542E" w:rsidP="0008542E">
                      <w:pPr>
                        <w:rPr>
                          <w:rFonts w:ascii="Chalkboard" w:eastAsia="Times New Roman" w:hAnsi="Chalkboard" w:cs="Times New Roman"/>
                          <w:sz w:val="20"/>
                          <w:szCs w:val="20"/>
                        </w:rPr>
                      </w:pPr>
                    </w:p>
                    <w:p w14:paraId="2370533A" w14:textId="308F45EC" w:rsidR="0008542E" w:rsidRPr="0008542E" w:rsidRDefault="0008542E" w:rsidP="0008542E">
                      <w:pPr>
                        <w:rPr>
                          <w:rFonts w:ascii="Times New Roman" w:eastAsia="Times New Roman" w:hAnsi="Times New Roman" w:cs="Times New Roman"/>
                          <w:sz w:val="20"/>
                          <w:szCs w:val="20"/>
                        </w:rPr>
                      </w:pPr>
                      <w:r w:rsidRPr="0008542E">
                        <w:rPr>
                          <w:rFonts w:ascii="Chalkboard" w:eastAsia="Times New Roman" w:hAnsi="Chalkboard" w:cs="Times New Roman"/>
                          <w:sz w:val="20"/>
                          <w:szCs w:val="20"/>
                        </w:rPr>
                        <w:t xml:space="preserve">The third pathway is the Sympathetic Nervous System (orange) which comes </w:t>
                      </w:r>
                      <w:proofErr w:type="gramStart"/>
                      <w:r w:rsidRPr="0008542E">
                        <w:rPr>
                          <w:rFonts w:ascii="Chalkboard" w:eastAsia="Times New Roman" w:hAnsi="Chalkboard" w:cs="Times New Roman"/>
                          <w:sz w:val="20"/>
                          <w:szCs w:val="20"/>
                        </w:rPr>
                        <w:t>off of</w:t>
                      </w:r>
                      <w:proofErr w:type="gramEnd"/>
                      <w:r w:rsidRPr="0008542E">
                        <w:rPr>
                          <w:rFonts w:ascii="Chalkboard" w:eastAsia="Times New Roman" w:hAnsi="Chalkboard" w:cs="Times New Roman"/>
                          <w:sz w:val="20"/>
                          <w:szCs w:val="20"/>
                        </w:rPr>
                        <w:t xml:space="preserve"> a trunk or chain of nerves running alongside the spine at the level of the chest and low back (controlling mobilization of the torso, arms and legs to fight and flee). Each system up-regulates certain body functions and down-regulates opposing ones.</w:t>
                      </w:r>
                    </w:p>
                    <w:p w14:paraId="296635C3" w14:textId="512938A1" w:rsidR="004F541C" w:rsidRPr="0008542E" w:rsidRDefault="004F541C">
                      <w:pPr>
                        <w:rPr>
                          <w:rFonts w:ascii="Chalkboard" w:eastAsia="Times New Roman" w:hAnsi="Chalkboard" w:cs="Times New Roman"/>
                          <w:sz w:val="20"/>
                          <w:szCs w:val="20"/>
                        </w:rPr>
                      </w:pPr>
                    </w:p>
                    <w:p w14:paraId="659563F6" w14:textId="174D4E1B" w:rsidR="004F541C" w:rsidRDefault="004F541C" w:rsidP="004F541C">
                      <w:pPr>
                        <w:rPr>
                          <w:rFonts w:ascii="Chalkboard" w:eastAsia="Times New Roman" w:hAnsi="Chalkboard" w:cs="Times New Roman"/>
                          <w:sz w:val="20"/>
                          <w:szCs w:val="20"/>
                        </w:rPr>
                      </w:pPr>
                      <w:r w:rsidRPr="0008542E">
                        <w:rPr>
                          <w:rFonts w:ascii="Chalkboard" w:eastAsia="Times New Roman" w:hAnsi="Chalkboard" w:cs="Times New Roman"/>
                          <w:sz w:val="20"/>
                          <w:szCs w:val="20"/>
                        </w:rPr>
                        <w:t xml:space="preserve">The </w:t>
                      </w:r>
                      <w:r w:rsidR="00F11EC2">
                        <w:rPr>
                          <w:rFonts w:ascii="Chalkboard" w:eastAsia="Times New Roman" w:hAnsi="Chalkboard" w:cs="Times New Roman"/>
                          <w:sz w:val="20"/>
                          <w:szCs w:val="20"/>
                        </w:rPr>
                        <w:t xml:space="preserve">ventral </w:t>
                      </w:r>
                      <w:r w:rsidRPr="0008542E">
                        <w:rPr>
                          <w:rFonts w:ascii="Chalkboard" w:eastAsia="Times New Roman" w:hAnsi="Chalkboard" w:cs="Times New Roman"/>
                          <w:sz w:val="20"/>
                          <w:szCs w:val="20"/>
                        </w:rPr>
                        <w:t xml:space="preserve">vagal </w:t>
                      </w:r>
                      <w:r w:rsidR="00F81BF5">
                        <w:rPr>
                          <w:rFonts w:ascii="Chalkboard" w:eastAsia="Times New Roman" w:hAnsi="Chalkboard" w:cs="Times New Roman"/>
                          <w:sz w:val="20"/>
                          <w:szCs w:val="20"/>
                        </w:rPr>
                        <w:t xml:space="preserve">(green) </w:t>
                      </w:r>
                      <w:r w:rsidRPr="0008542E">
                        <w:rPr>
                          <w:rFonts w:ascii="Chalkboard" w:eastAsia="Times New Roman" w:hAnsi="Chalkboard" w:cs="Times New Roman"/>
                          <w:sz w:val="20"/>
                          <w:szCs w:val="20"/>
                        </w:rPr>
                        <w:t>pathway regulat</w:t>
                      </w:r>
                      <w:r w:rsidR="00F11EC2">
                        <w:rPr>
                          <w:rFonts w:ascii="Chalkboard" w:eastAsia="Times New Roman" w:hAnsi="Chalkboard" w:cs="Times New Roman"/>
                          <w:sz w:val="20"/>
                          <w:szCs w:val="20"/>
                        </w:rPr>
                        <w:t>es</w:t>
                      </w:r>
                      <w:r w:rsidRPr="0008542E">
                        <w:rPr>
                          <w:rFonts w:ascii="Chalkboard" w:eastAsia="Times New Roman" w:hAnsi="Chalkboard" w:cs="Times New Roman"/>
                          <w:sz w:val="20"/>
                          <w:szCs w:val="20"/>
                        </w:rPr>
                        <w:t xml:space="preserve"> our bodily state, controlling facial gestures, listening (i.e., middle ear muscles), and vocal communication, and function</w:t>
                      </w:r>
                      <w:r w:rsidR="00F11EC2">
                        <w:rPr>
                          <w:rFonts w:ascii="Chalkboard" w:eastAsia="Times New Roman" w:hAnsi="Chalkboard" w:cs="Times New Roman"/>
                          <w:sz w:val="20"/>
                          <w:szCs w:val="20"/>
                        </w:rPr>
                        <w:t>s</w:t>
                      </w:r>
                      <w:r w:rsidRPr="0008542E">
                        <w:rPr>
                          <w:rFonts w:ascii="Chalkboard" w:eastAsia="Times New Roman" w:hAnsi="Chalkboard" w:cs="Times New Roman"/>
                          <w:sz w:val="20"/>
                          <w:szCs w:val="20"/>
                        </w:rPr>
                        <w:t xml:space="preserve"> as what is collectively referred to as the </w:t>
                      </w:r>
                      <w:r w:rsidRPr="0008542E">
                        <w:rPr>
                          <w:rFonts w:ascii="Chalkboard" w:eastAsia="Times New Roman" w:hAnsi="Chalkboard" w:cs="Times New Roman"/>
                          <w:b/>
                          <w:bCs/>
                          <w:sz w:val="20"/>
                          <w:szCs w:val="20"/>
                        </w:rPr>
                        <w:t xml:space="preserve">Social Engagement System </w:t>
                      </w:r>
                      <w:r w:rsidRPr="0008542E">
                        <w:rPr>
                          <w:rFonts w:ascii="Chalkboard" w:eastAsia="Times New Roman" w:hAnsi="Chalkboard" w:cs="Times New Roman"/>
                          <w:sz w:val="20"/>
                          <w:szCs w:val="20"/>
                        </w:rPr>
                        <w:t xml:space="preserve">(SES). Because the </w:t>
                      </w:r>
                      <w:r w:rsidR="00F81BF5">
                        <w:rPr>
                          <w:rFonts w:ascii="Chalkboard" w:eastAsia="Times New Roman" w:hAnsi="Chalkboard" w:cs="Times New Roman"/>
                          <w:sz w:val="20"/>
                          <w:szCs w:val="20"/>
                        </w:rPr>
                        <w:t>SES</w:t>
                      </w:r>
                      <w:r w:rsidRPr="0008542E">
                        <w:rPr>
                          <w:rFonts w:ascii="Chalkboard" w:eastAsia="Times New Roman" w:hAnsi="Chalkboard" w:cs="Times New Roman"/>
                          <w:sz w:val="20"/>
                          <w:szCs w:val="20"/>
                        </w:rPr>
                        <w:t xml:space="preserve"> is an integrated system, interventions influencing one component of this system (e.g., middle ear muscles) may impact on the other components.</w:t>
                      </w:r>
                    </w:p>
                    <w:p w14:paraId="17F3F640" w14:textId="77777777" w:rsidR="00F81BF5" w:rsidRPr="007C4489" w:rsidRDefault="00F81BF5" w:rsidP="00F81BF5">
                      <w:pPr>
                        <w:rPr>
                          <w:rFonts w:ascii="Chalkboard" w:eastAsia="Times New Roman" w:hAnsi="Chalkboard" w:cs="Times New Roman"/>
                        </w:rPr>
                      </w:pPr>
                    </w:p>
                    <w:p w14:paraId="053AAA61" w14:textId="5B99916A" w:rsidR="00F81BF5" w:rsidRDefault="00F81BF5" w:rsidP="00F81BF5">
                      <w:pPr>
                        <w:rPr>
                          <w:rFonts w:ascii="Chalkboard" w:eastAsia="Times New Roman" w:hAnsi="Chalkboard" w:cs="Times New Roman"/>
                          <w:sz w:val="20"/>
                          <w:szCs w:val="20"/>
                        </w:rPr>
                      </w:pPr>
                      <w:r w:rsidRPr="00F81BF5">
                        <w:rPr>
                          <w:rFonts w:ascii="Chalkboard" w:eastAsia="Times New Roman" w:hAnsi="Chalkboard" w:cs="Times New Roman"/>
                          <w:sz w:val="20"/>
                          <w:szCs w:val="20"/>
                        </w:rPr>
                        <w:t>The SES dictates how we operate within our social and physical environment. It describes how our perceptive faculties impact on our ability to relax, coordinate and communicate with others around us when our environment and company feels safe and unthreatening.</w:t>
                      </w:r>
                    </w:p>
                    <w:p w14:paraId="152E9DFA" w14:textId="77777777" w:rsidR="00F81BF5" w:rsidRDefault="00F81BF5" w:rsidP="00F81BF5">
                      <w:pPr>
                        <w:rPr>
                          <w:rFonts w:ascii="Chalkboard" w:eastAsia="Times New Roman" w:hAnsi="Chalkboard" w:cs="Times New Roman"/>
                        </w:rPr>
                      </w:pPr>
                    </w:p>
                    <w:p w14:paraId="5FF4FC27" w14:textId="77777777" w:rsidR="00E073BE" w:rsidRPr="00E073BE" w:rsidRDefault="00F81BF5" w:rsidP="00E073BE">
                      <w:pPr>
                        <w:rPr>
                          <w:rFonts w:ascii="Chalkboard" w:eastAsia="Times New Roman" w:hAnsi="Chalkboard" w:cs="Times New Roman"/>
                          <w:sz w:val="20"/>
                          <w:szCs w:val="20"/>
                        </w:rPr>
                      </w:pPr>
                      <w:r w:rsidRPr="00F81BF5">
                        <w:rPr>
                          <w:rFonts w:ascii="Chalkboard" w:eastAsia="Times New Roman" w:hAnsi="Chalkboard" w:cs="Times New Roman"/>
                          <w:sz w:val="20"/>
                          <w:szCs w:val="20"/>
                        </w:rPr>
                        <w:t xml:space="preserve">The </w:t>
                      </w:r>
                      <w:proofErr w:type="spellStart"/>
                      <w:r w:rsidRPr="00F81BF5">
                        <w:rPr>
                          <w:rFonts w:ascii="Chalkboard" w:eastAsia="Times New Roman" w:hAnsi="Chalkboard" w:cs="Times New Roman"/>
                          <w:sz w:val="20"/>
                          <w:szCs w:val="20"/>
                        </w:rPr>
                        <w:t>vagus</w:t>
                      </w:r>
                      <w:proofErr w:type="spellEnd"/>
                      <w:r w:rsidRPr="00F81BF5">
                        <w:rPr>
                          <w:rFonts w:ascii="Chalkboard" w:eastAsia="Times New Roman" w:hAnsi="Chalkboard" w:cs="Times New Roman"/>
                          <w:sz w:val="20"/>
                          <w:szCs w:val="20"/>
                        </w:rPr>
                        <w:t xml:space="preserve"> nerve is involved in how we perceive, react </w:t>
                      </w:r>
                      <w:proofErr w:type="gramStart"/>
                      <w:r w:rsidRPr="00F81BF5">
                        <w:rPr>
                          <w:rFonts w:ascii="Chalkboard" w:eastAsia="Times New Roman" w:hAnsi="Chalkboard" w:cs="Times New Roman"/>
                          <w:sz w:val="20"/>
                          <w:szCs w:val="20"/>
                        </w:rPr>
                        <w:t>to</w:t>
                      </w:r>
                      <w:proofErr w:type="gramEnd"/>
                      <w:r w:rsidRPr="00F81BF5">
                        <w:rPr>
                          <w:rFonts w:ascii="Chalkboard" w:eastAsia="Times New Roman" w:hAnsi="Chalkboard" w:cs="Times New Roman"/>
                          <w:sz w:val="20"/>
                          <w:szCs w:val="20"/>
                        </w:rPr>
                        <w:t xml:space="preserve"> and recover from stress. </w:t>
                      </w:r>
                      <w:r w:rsidR="00E073BE" w:rsidRPr="00E073BE">
                        <w:rPr>
                          <w:rFonts w:ascii="Chalkboard" w:eastAsia="Times New Roman" w:hAnsi="Chalkboard" w:cs="Times New Roman"/>
                          <w:sz w:val="20"/>
                          <w:szCs w:val="20"/>
                        </w:rPr>
                        <w:t xml:space="preserve">Eye contact, smiling, and tone of voice are pivotal for good relationships and provide vital clues to our nervous system. </w:t>
                      </w:r>
                    </w:p>
                    <w:p w14:paraId="356E5A92" w14:textId="547A5010" w:rsidR="004F541C" w:rsidRPr="00F81BF5" w:rsidRDefault="00F81BF5">
                      <w:pPr>
                        <w:rPr>
                          <w:rFonts w:ascii="Chalkboard" w:eastAsia="Times New Roman" w:hAnsi="Chalkboard" w:cs="Times New Roman"/>
                          <w:sz w:val="20"/>
                          <w:szCs w:val="20"/>
                        </w:rPr>
                      </w:pPr>
                      <w:r w:rsidRPr="00F81BF5">
                        <w:rPr>
                          <w:rFonts w:ascii="Chalkboard" w:eastAsia="Times New Roman" w:hAnsi="Chalkboard" w:cs="Times New Roman"/>
                          <w:sz w:val="20"/>
                          <w:szCs w:val="20"/>
                        </w:rPr>
                        <w:t xml:space="preserve">Under social conditions where we feel confident, our heart rate and breathing slows down, our blood pressure </w:t>
                      </w:r>
                      <w:proofErr w:type="gramStart"/>
                      <w:r w:rsidRPr="00F81BF5">
                        <w:rPr>
                          <w:rFonts w:ascii="Chalkboard" w:eastAsia="Times New Roman" w:hAnsi="Chalkboard" w:cs="Times New Roman"/>
                          <w:sz w:val="20"/>
                          <w:szCs w:val="20"/>
                        </w:rPr>
                        <w:t>drops</w:t>
                      </w:r>
                      <w:proofErr w:type="gramEnd"/>
                      <w:r w:rsidRPr="00F81BF5">
                        <w:rPr>
                          <w:rFonts w:ascii="Chalkboard" w:eastAsia="Times New Roman" w:hAnsi="Chalkboard" w:cs="Times New Roman"/>
                          <w:sz w:val="20"/>
                          <w:szCs w:val="20"/>
                        </w:rPr>
                        <w:t xml:space="preserve"> and our stress response switches off. Our bodies enter a state of physical calm. We feel safe enough to move closer to another person, making social engagement, and/or intimacy, possible.</w:t>
                      </w:r>
                    </w:p>
                  </w:txbxContent>
                </v:textbox>
              </v:shape>
            </w:pict>
          </mc:Fallback>
        </mc:AlternateContent>
      </w:r>
      <w:r w:rsidR="00A86319" w:rsidRPr="00A86319">
        <w:rPr>
          <w:rFonts w:ascii="Times New Roman" w:eastAsia="Times New Roman" w:hAnsi="Times New Roman" w:cs="Times New Roman"/>
        </w:rPr>
        <w:fldChar w:fldCharType="begin"/>
      </w:r>
      <w:r w:rsidR="00A86319" w:rsidRPr="00A86319">
        <w:rPr>
          <w:rFonts w:ascii="Times New Roman" w:eastAsia="Times New Roman" w:hAnsi="Times New Roman" w:cs="Times New Roman"/>
        </w:rPr>
        <w:instrText xml:space="preserve"> INCLUDEPICTURE "https://glenweimer.com/wp-content/uploads/2020/01/Trauma-ANS_Handout-4v2-1-scaled.jpg" \* MERGEFORMATINET </w:instrText>
      </w:r>
      <w:r w:rsidR="00A86319" w:rsidRPr="00A86319">
        <w:rPr>
          <w:rFonts w:ascii="Times New Roman" w:eastAsia="Times New Roman" w:hAnsi="Times New Roman" w:cs="Times New Roman"/>
        </w:rPr>
        <w:fldChar w:fldCharType="separate"/>
      </w:r>
      <w:r w:rsidR="00A86319" w:rsidRPr="00A86319">
        <w:rPr>
          <w:rFonts w:ascii="Times New Roman" w:eastAsia="Times New Roman" w:hAnsi="Times New Roman" w:cs="Times New Roman"/>
          <w:noProof/>
        </w:rPr>
        <w:drawing>
          <wp:inline distT="0" distB="0" distL="0" distR="0" wp14:anchorId="6D5A88B1" wp14:editId="43BE3110">
            <wp:extent cx="3178810" cy="8864600"/>
            <wp:effectExtent l="0" t="0" r="0" b="0"/>
            <wp:docPr id="2" name="Picture 2" descr="Polyvagal Theory - Part 3 - Nantucket Holistic Body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yvagal Theory - Part 3 - Nantucket Holistic Bodywor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78810" cy="8864600"/>
                    </a:xfrm>
                    <a:prstGeom prst="rect">
                      <a:avLst/>
                    </a:prstGeom>
                    <a:noFill/>
                    <a:ln>
                      <a:noFill/>
                    </a:ln>
                  </pic:spPr>
                </pic:pic>
              </a:graphicData>
            </a:graphic>
          </wp:inline>
        </w:drawing>
      </w:r>
      <w:r w:rsidR="00A86319" w:rsidRPr="00A86319">
        <w:rPr>
          <w:rFonts w:ascii="Times New Roman" w:eastAsia="Times New Roman" w:hAnsi="Times New Roman" w:cs="Times New Roman"/>
        </w:rPr>
        <w:fldChar w:fldCharType="end"/>
      </w:r>
    </w:p>
    <w:p w14:paraId="7D95F5ED" w14:textId="2B7080CB" w:rsidR="00B03C6B" w:rsidRDefault="00DD5B41" w:rsidP="00DD5B41">
      <w:pPr>
        <w:ind w:hanging="426"/>
        <w:rPr>
          <w:rFonts w:ascii="Times New Roman" w:eastAsia="Times New Roman" w:hAnsi="Times New Roman" w:cs="Times New Roman"/>
        </w:rPr>
      </w:pPr>
      <w:r>
        <w:rPr>
          <w:rFonts w:ascii="Times New Roman" w:eastAsia="Times New Roman" w:hAnsi="Times New Roman" w:cs="Times New Roman"/>
          <w:noProof/>
        </w:rPr>
        <w:lastRenderedPageBreak/>
        <mc:AlternateContent>
          <mc:Choice Requires="wps">
            <w:drawing>
              <wp:anchor distT="0" distB="0" distL="114300" distR="114300" simplePos="0" relativeHeight="251660288" behindDoc="0" locked="0" layoutInCell="1" allowOverlap="1" wp14:anchorId="0110A71E" wp14:editId="2151F241">
                <wp:simplePos x="0" y="0"/>
                <wp:positionH relativeFrom="column">
                  <wp:posOffset>3632124</wp:posOffset>
                </wp:positionH>
                <wp:positionV relativeFrom="paragraph">
                  <wp:posOffset>-513</wp:posOffset>
                </wp:positionV>
                <wp:extent cx="2634219" cy="4110605"/>
                <wp:effectExtent l="0" t="0" r="7620" b="17145"/>
                <wp:wrapNone/>
                <wp:docPr id="6" name="Text Box 6"/>
                <wp:cNvGraphicFramePr/>
                <a:graphic xmlns:a="http://schemas.openxmlformats.org/drawingml/2006/main">
                  <a:graphicData uri="http://schemas.microsoft.com/office/word/2010/wordprocessingShape">
                    <wps:wsp>
                      <wps:cNvSpPr txBox="1"/>
                      <wps:spPr>
                        <a:xfrm>
                          <a:off x="0" y="0"/>
                          <a:ext cx="2634219" cy="4110605"/>
                        </a:xfrm>
                        <a:prstGeom prst="rect">
                          <a:avLst/>
                        </a:prstGeom>
                        <a:solidFill>
                          <a:schemeClr val="lt1"/>
                        </a:solidFill>
                        <a:ln w="6350">
                          <a:solidFill>
                            <a:prstClr val="black"/>
                          </a:solidFill>
                        </a:ln>
                      </wps:spPr>
                      <wps:txbx>
                        <w:txbxContent>
                          <w:p w14:paraId="7279DAA0" w14:textId="77777777" w:rsidR="00DD5B41" w:rsidRPr="00DD5B41" w:rsidRDefault="00DD5B41" w:rsidP="00DD5B41">
                            <w:pPr>
                              <w:rPr>
                                <w:rFonts w:ascii="Chalkboard" w:eastAsia="Times New Roman" w:hAnsi="Chalkboard" w:cs="Times New Roman"/>
                                <w:sz w:val="20"/>
                                <w:szCs w:val="20"/>
                              </w:rPr>
                            </w:pPr>
                            <w:r w:rsidRPr="00DD5B41">
                              <w:rPr>
                                <w:rFonts w:ascii="Chalkboard" w:eastAsia="Times New Roman" w:hAnsi="Chalkboard" w:cs="Times New Roman"/>
                                <w:sz w:val="20"/>
                                <w:szCs w:val="20"/>
                              </w:rPr>
                              <w:t>In this way, social engagement both depends on and enhances our sense of safety, creating a positive feedback loop which leads to further calming. However, whether we feel safe or not is not within our conscious control, and if the body detects that we are in "danger" (owing to something we hear, see or otherwise sense), it switches to the sympathetic fight/flight response.</w:t>
                            </w:r>
                          </w:p>
                          <w:p w14:paraId="397A8E29" w14:textId="42FF997A" w:rsidR="00DD5B41" w:rsidRDefault="00DD5B41">
                            <w:pPr>
                              <w:rPr>
                                <w:rFonts w:ascii="Chalkboard" w:eastAsia="Times New Roman" w:hAnsi="Chalkboard" w:cs="Times New Roman"/>
                                <w:sz w:val="20"/>
                                <w:szCs w:val="20"/>
                              </w:rPr>
                            </w:pPr>
                          </w:p>
                          <w:p w14:paraId="09FB729B" w14:textId="77777777" w:rsidR="00DD5B41" w:rsidRPr="00DD5B41" w:rsidRDefault="00DD5B41" w:rsidP="00DD5B41">
                            <w:pPr>
                              <w:rPr>
                                <w:rFonts w:ascii="Chalkboard" w:eastAsia="Times New Roman" w:hAnsi="Chalkboard" w:cs="Times New Roman"/>
                                <w:sz w:val="20"/>
                                <w:szCs w:val="20"/>
                              </w:rPr>
                            </w:pPr>
                            <w:r w:rsidRPr="00DD5B41">
                              <w:rPr>
                                <w:rFonts w:ascii="Chalkboard" w:eastAsia="Times New Roman" w:hAnsi="Chalkboard" w:cs="Times New Roman"/>
                                <w:sz w:val="20"/>
                                <w:szCs w:val="20"/>
                              </w:rPr>
                              <w:t>Some of the motor components of the face and throat are under voluntary control and some are not. That is why some behaviours, like a smile, can be only partly simulated. The absence of the involuntary movement (for instance in a 'forced' smile) has always been detectable by discerning people (and the giveaway is usually in the eyes), and a perceived discrepancy such as this can be enough to give us an uneasy feeling, impacting on our ability to stay socially engaged with that person.</w:t>
                            </w:r>
                          </w:p>
                          <w:p w14:paraId="62AFB68F" w14:textId="77777777" w:rsidR="00DD5B41" w:rsidRDefault="00DD5B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10A71E" id="Text Box 6" o:spid="_x0000_s1027" type="#_x0000_t202" style="position:absolute;margin-left:286pt;margin-top:-.05pt;width:207.4pt;height:323.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" fillcolor="white [3201]" strokeweight=".5pt">
                <v:textbox>
                  <w:txbxContent>
                    <w:p w14:paraId="7279DAA0" w14:textId="77777777" w:rsidR="00DD5B41" w:rsidRPr="00DD5B41" w:rsidRDefault="00DD5B41" w:rsidP="00DD5B41">
                      <w:pPr>
                        <w:rPr>
                          <w:rFonts w:ascii="Chalkboard" w:eastAsia="Times New Roman" w:hAnsi="Chalkboard" w:cs="Times New Roman"/>
                          <w:sz w:val="20"/>
                          <w:szCs w:val="20"/>
                        </w:rPr>
                      </w:pPr>
                      <w:r w:rsidRPr="00DD5B41">
                        <w:rPr>
                          <w:rFonts w:ascii="Chalkboard" w:eastAsia="Times New Roman" w:hAnsi="Chalkboard" w:cs="Times New Roman"/>
                          <w:sz w:val="20"/>
                          <w:szCs w:val="20"/>
                        </w:rPr>
                        <w:t>In this way, social engagement both depends on and enhances our sense of safety, creating a positive feedback loop which leads to further calming. However, whether we feel safe or not is not within our conscious control, and if the body detects that we are in "danger" (owing to something we hear, see or otherwise sense), it switches to the sympathetic fight/flight response.</w:t>
                      </w:r>
                    </w:p>
                    <w:p w14:paraId="397A8E29" w14:textId="42FF997A" w:rsidR="00DD5B41" w:rsidRDefault="00DD5B41">
                      <w:pPr>
                        <w:rPr>
                          <w:rFonts w:ascii="Chalkboard" w:eastAsia="Times New Roman" w:hAnsi="Chalkboard" w:cs="Times New Roman"/>
                          <w:sz w:val="20"/>
                          <w:szCs w:val="20"/>
                        </w:rPr>
                      </w:pPr>
                    </w:p>
                    <w:p w14:paraId="09FB729B" w14:textId="77777777" w:rsidR="00DD5B41" w:rsidRPr="00DD5B41" w:rsidRDefault="00DD5B41" w:rsidP="00DD5B41">
                      <w:pPr>
                        <w:rPr>
                          <w:rFonts w:ascii="Chalkboard" w:eastAsia="Times New Roman" w:hAnsi="Chalkboard" w:cs="Times New Roman"/>
                          <w:sz w:val="20"/>
                          <w:szCs w:val="20"/>
                        </w:rPr>
                      </w:pPr>
                      <w:r w:rsidRPr="00DD5B41">
                        <w:rPr>
                          <w:rFonts w:ascii="Chalkboard" w:eastAsia="Times New Roman" w:hAnsi="Chalkboard" w:cs="Times New Roman"/>
                          <w:sz w:val="20"/>
                          <w:szCs w:val="20"/>
                        </w:rPr>
                        <w:t>Some of the motor components of the face and throat are under voluntary control and some are not. That is why some behaviours, like a smile, can be only partly simulated. The absence of the involuntary movement (for instance in a 'forced' smile) has always been detectable by discerning people (and the giveaway is usually in the eyes), and a perceived discrepancy such as this can be enough to give us an uneasy feeling, impacting on our ability to stay socially engaged with that person.</w:t>
                      </w:r>
                    </w:p>
                    <w:p w14:paraId="62AFB68F" w14:textId="77777777" w:rsidR="00DD5B41" w:rsidRDefault="00DD5B41"/>
                  </w:txbxContent>
                </v:textbox>
              </v:shape>
            </w:pict>
          </mc:Fallback>
        </mc:AlternateContent>
      </w:r>
      <w:r w:rsidR="00E073BE" w:rsidRPr="00E43BC0">
        <w:rPr>
          <w:rFonts w:ascii="Times New Roman" w:eastAsia="Times New Roman" w:hAnsi="Times New Roman" w:cs="Times New Roman"/>
        </w:rPr>
        <w:fldChar w:fldCharType="begin"/>
      </w:r>
      <w:r w:rsidR="00E073BE" w:rsidRPr="00E43BC0">
        <w:rPr>
          <w:rFonts w:ascii="Times New Roman" w:eastAsia="Times New Roman" w:hAnsi="Times New Roman" w:cs="Times New Roman"/>
        </w:rPr>
        <w:instrText xml:space="preserve"> INCLUDEPICTURE "https://images.squarespace-cdn.com/content/v1/578427b6b8a79b20f43439d5/1586366245369-DSN557GQ6QT5V18ZSL05/Polyvagal+Three+Circuits.png?format=1000w" \* MERGEFORMATINET </w:instrText>
      </w:r>
      <w:r w:rsidR="00E073BE" w:rsidRPr="00E43BC0">
        <w:rPr>
          <w:rFonts w:ascii="Times New Roman" w:eastAsia="Times New Roman" w:hAnsi="Times New Roman" w:cs="Times New Roman"/>
        </w:rPr>
        <w:fldChar w:fldCharType="separate"/>
      </w:r>
      <w:r w:rsidR="00E073BE" w:rsidRPr="00E43BC0">
        <w:rPr>
          <w:rFonts w:ascii="Times New Roman" w:eastAsia="Times New Roman" w:hAnsi="Times New Roman" w:cs="Times New Roman"/>
          <w:noProof/>
        </w:rPr>
        <w:drawing>
          <wp:inline distT="0" distB="0" distL="0" distR="0" wp14:anchorId="29743F4A" wp14:editId="6BACB8D2">
            <wp:extent cx="3900881" cy="4169013"/>
            <wp:effectExtent l="0" t="0" r="0" b="0"/>
            <wp:docPr id="1" name="Picture 1" descr="COVID-19 and the Zombie Apocalypse Re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19 and the Zombie Apocalypse Recove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9334" cy="4178048"/>
                    </a:xfrm>
                    <a:prstGeom prst="rect">
                      <a:avLst/>
                    </a:prstGeom>
                    <a:noFill/>
                    <a:ln>
                      <a:noFill/>
                    </a:ln>
                  </pic:spPr>
                </pic:pic>
              </a:graphicData>
            </a:graphic>
          </wp:inline>
        </w:drawing>
      </w:r>
      <w:r w:rsidR="00E073BE" w:rsidRPr="00E43BC0">
        <w:rPr>
          <w:rFonts w:ascii="Times New Roman" w:eastAsia="Times New Roman" w:hAnsi="Times New Roman" w:cs="Times New Roman"/>
        </w:rPr>
        <w:fldChar w:fldCharType="end"/>
      </w:r>
    </w:p>
    <w:p w14:paraId="1609B434" w14:textId="0D52FB2C" w:rsidR="00DD5B41" w:rsidRDefault="00DD5B41" w:rsidP="00DD5B41">
      <w:pPr>
        <w:ind w:hanging="426"/>
        <w:rPr>
          <w:rFonts w:ascii="Times New Roman" w:eastAsia="Times New Roman" w:hAnsi="Times New Roman" w:cs="Times New Roman"/>
        </w:rPr>
      </w:pPr>
    </w:p>
    <w:p w14:paraId="437A7703" w14:textId="4C34987D" w:rsidR="00DD5B41" w:rsidRDefault="00DD5B41" w:rsidP="00DD5B41">
      <w:pPr>
        <w:ind w:hanging="426"/>
        <w:rPr>
          <w:rFonts w:ascii="Times New Roman" w:eastAsia="Times New Roman" w:hAnsi="Times New Roman" w:cs="Times New Roman"/>
        </w:rPr>
      </w:pPr>
    </w:p>
    <w:p w14:paraId="18CACA8E" w14:textId="36C96694" w:rsidR="00DD5B41" w:rsidRDefault="00DD5B41" w:rsidP="00DD5B41">
      <w:pPr>
        <w:ind w:hanging="426"/>
        <w:rPr>
          <w:rFonts w:ascii="Times New Roman" w:eastAsia="Times New Roman" w:hAnsi="Times New Roman" w:cs="Times New Roman"/>
        </w:rPr>
      </w:pPr>
    </w:p>
    <w:p w14:paraId="52F590B2" w14:textId="77777777" w:rsidR="00DD5B41" w:rsidRPr="007C4489" w:rsidRDefault="00DD5B41" w:rsidP="00D2179E">
      <w:pPr>
        <w:ind w:right="-194"/>
        <w:rPr>
          <w:rFonts w:ascii="Chalkboard" w:eastAsia="Times New Roman" w:hAnsi="Chalkboard" w:cs="Times New Roman"/>
        </w:rPr>
      </w:pPr>
      <w:r w:rsidRPr="007C4489">
        <w:rPr>
          <w:rFonts w:ascii="Chalkboard" w:eastAsia="Times New Roman" w:hAnsi="Chalkboard" w:cs="Times New Roman"/>
        </w:rPr>
        <w:t xml:space="preserve">The self-regulation goal for the autonomic system is not any specific point of arousal along the parasympathetic-sympathetic continuum. Rather the goal is flexibility, range, and versatility. Some situations require high parasympathetic tone (digesting), some high sympathetic tone (chopping wood), and some both simultaneously (play, sex). At best, the autonomic system interacts with the environment for optimal adaptation to present circumstances. </w:t>
      </w:r>
    </w:p>
    <w:p w14:paraId="31BCEDCF" w14:textId="77777777" w:rsidR="00DD5B41" w:rsidRPr="007C4489" w:rsidRDefault="00DD5B41" w:rsidP="00DD5B41">
      <w:pPr>
        <w:rPr>
          <w:rFonts w:ascii="Chalkboard" w:eastAsia="Times New Roman" w:hAnsi="Chalkboard" w:cs="Times New Roman"/>
        </w:rPr>
      </w:pPr>
    </w:p>
    <w:p w14:paraId="4FDC56AA" w14:textId="77777777" w:rsidR="00DD5B41" w:rsidRPr="007C4489" w:rsidRDefault="00DD5B41" w:rsidP="00DD5B41">
      <w:pPr>
        <w:ind w:hanging="426"/>
        <w:rPr>
          <w:rFonts w:ascii="Chalkboard" w:hAnsi="Chalkboard"/>
        </w:rPr>
      </w:pPr>
    </w:p>
    <w:sectPr w:rsidR="00DD5B41" w:rsidRPr="007C4489" w:rsidSect="00D2179E">
      <w:headerReference w:type="even" r:id="rId8"/>
      <w:headerReference w:type="default" r:id="rId9"/>
      <w:footerReference w:type="even" r:id="rId10"/>
      <w:footerReference w:type="default" r:id="rId11"/>
      <w:headerReference w:type="first" r:id="rId12"/>
      <w:footerReference w:type="first" r:id="rId13"/>
      <w:pgSz w:w="11900" w:h="16840"/>
      <w:pgMar w:top="1440" w:right="96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B0D01" w14:textId="77777777" w:rsidR="00676404" w:rsidRDefault="00676404" w:rsidP="00D2179E">
      <w:r>
        <w:separator/>
      </w:r>
    </w:p>
  </w:endnote>
  <w:endnote w:type="continuationSeparator" w:id="0">
    <w:p w14:paraId="4115A3DF" w14:textId="77777777" w:rsidR="00676404" w:rsidRDefault="00676404" w:rsidP="00D2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4926" w14:textId="77777777" w:rsidR="00D2179E" w:rsidRDefault="00D21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A82E" w14:textId="77777777" w:rsidR="00D2179E" w:rsidRDefault="00D217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DF44" w14:textId="77777777" w:rsidR="00D2179E" w:rsidRDefault="00D21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22145" w14:textId="77777777" w:rsidR="00676404" w:rsidRDefault="00676404" w:rsidP="00D2179E">
      <w:r>
        <w:separator/>
      </w:r>
    </w:p>
  </w:footnote>
  <w:footnote w:type="continuationSeparator" w:id="0">
    <w:p w14:paraId="438AAEB2" w14:textId="77777777" w:rsidR="00676404" w:rsidRDefault="00676404" w:rsidP="00D21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0A40" w14:textId="77777777" w:rsidR="00D2179E" w:rsidRDefault="00D21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C30F" w14:textId="20BD0D18" w:rsidR="00D2179E" w:rsidRPr="00D2179E" w:rsidRDefault="00D2179E" w:rsidP="00D2179E">
    <w:pPr>
      <w:pStyle w:val="Header"/>
      <w:jc w:val="center"/>
      <w:rPr>
        <w:rFonts w:ascii="Chalkboard" w:hAnsi="Chalkboard"/>
        <w:b/>
        <w:bCs/>
        <w:sz w:val="28"/>
        <w:szCs w:val="28"/>
      </w:rPr>
    </w:pPr>
    <w:r w:rsidRPr="00D2179E">
      <w:rPr>
        <w:rFonts w:ascii="Chalkboard" w:hAnsi="Chalkboard"/>
        <w:b/>
        <w:bCs/>
        <w:sz w:val="28"/>
        <w:szCs w:val="28"/>
      </w:rPr>
      <w:t xml:space="preserve">THE SOCIAL </w:t>
    </w:r>
    <w:r w:rsidRPr="00D2179E">
      <w:rPr>
        <w:rFonts w:ascii="Chalkboard" w:hAnsi="Chalkboard"/>
        <w:b/>
        <w:bCs/>
        <w:sz w:val="28"/>
        <w:szCs w:val="28"/>
      </w:rPr>
      <w:t>ENGAG</w:t>
    </w:r>
    <w:r>
      <w:rPr>
        <w:rFonts w:ascii="Chalkboard" w:hAnsi="Chalkboard"/>
        <w:b/>
        <w:bCs/>
        <w:sz w:val="28"/>
        <w:szCs w:val="28"/>
      </w:rPr>
      <w:t>E</w:t>
    </w:r>
    <w:r w:rsidRPr="00D2179E">
      <w:rPr>
        <w:rFonts w:ascii="Chalkboard" w:hAnsi="Chalkboard"/>
        <w:b/>
        <w:bCs/>
        <w:sz w:val="28"/>
        <w:szCs w:val="28"/>
      </w:rPr>
      <w:t>MENT SYSTEM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7716" w14:textId="77777777" w:rsidR="00D2179E" w:rsidRDefault="00D217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1BF"/>
    <w:rsid w:val="000461BF"/>
    <w:rsid w:val="0008542E"/>
    <w:rsid w:val="001669BC"/>
    <w:rsid w:val="0031077F"/>
    <w:rsid w:val="00382E06"/>
    <w:rsid w:val="00471B57"/>
    <w:rsid w:val="00485100"/>
    <w:rsid w:val="004A71D1"/>
    <w:rsid w:val="004F541C"/>
    <w:rsid w:val="00555145"/>
    <w:rsid w:val="00633D0F"/>
    <w:rsid w:val="00676404"/>
    <w:rsid w:val="00706EE9"/>
    <w:rsid w:val="00710554"/>
    <w:rsid w:val="007C4489"/>
    <w:rsid w:val="00846BDF"/>
    <w:rsid w:val="008726B0"/>
    <w:rsid w:val="00913F08"/>
    <w:rsid w:val="00996826"/>
    <w:rsid w:val="009C22FA"/>
    <w:rsid w:val="00A274D4"/>
    <w:rsid w:val="00A86319"/>
    <w:rsid w:val="00A96CD4"/>
    <w:rsid w:val="00AA2B25"/>
    <w:rsid w:val="00AF3AD5"/>
    <w:rsid w:val="00B03C6B"/>
    <w:rsid w:val="00B3065E"/>
    <w:rsid w:val="00B940EF"/>
    <w:rsid w:val="00BC53EB"/>
    <w:rsid w:val="00C74B7E"/>
    <w:rsid w:val="00CB035B"/>
    <w:rsid w:val="00CC3CAE"/>
    <w:rsid w:val="00D2179E"/>
    <w:rsid w:val="00DA5BB1"/>
    <w:rsid w:val="00DD5B41"/>
    <w:rsid w:val="00E073BE"/>
    <w:rsid w:val="00E43BC0"/>
    <w:rsid w:val="00E62D4A"/>
    <w:rsid w:val="00E920CA"/>
    <w:rsid w:val="00F11EC2"/>
    <w:rsid w:val="00F81BF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D26BC"/>
  <w15:chartTrackingRefBased/>
  <w15:docId w15:val="{472F645C-0440-0C48-8989-CB8437C4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8542E"/>
    <w:rPr>
      <w:i/>
      <w:iCs/>
    </w:rPr>
  </w:style>
  <w:style w:type="character" w:styleId="Strong">
    <w:name w:val="Strong"/>
    <w:basedOn w:val="DefaultParagraphFont"/>
    <w:uiPriority w:val="22"/>
    <w:qFormat/>
    <w:rsid w:val="0008542E"/>
    <w:rPr>
      <w:b/>
      <w:bCs/>
    </w:rPr>
  </w:style>
  <w:style w:type="paragraph" w:styleId="Header">
    <w:name w:val="header"/>
    <w:basedOn w:val="Normal"/>
    <w:link w:val="HeaderChar"/>
    <w:uiPriority w:val="99"/>
    <w:unhideWhenUsed/>
    <w:rsid w:val="00D2179E"/>
    <w:pPr>
      <w:tabs>
        <w:tab w:val="center" w:pos="4513"/>
        <w:tab w:val="right" w:pos="9026"/>
      </w:tabs>
    </w:pPr>
  </w:style>
  <w:style w:type="character" w:customStyle="1" w:styleId="HeaderChar">
    <w:name w:val="Header Char"/>
    <w:basedOn w:val="DefaultParagraphFont"/>
    <w:link w:val="Header"/>
    <w:uiPriority w:val="99"/>
    <w:rsid w:val="00D2179E"/>
  </w:style>
  <w:style w:type="paragraph" w:styleId="Footer">
    <w:name w:val="footer"/>
    <w:basedOn w:val="Normal"/>
    <w:link w:val="FooterChar"/>
    <w:uiPriority w:val="99"/>
    <w:unhideWhenUsed/>
    <w:rsid w:val="00D2179E"/>
    <w:pPr>
      <w:tabs>
        <w:tab w:val="center" w:pos="4513"/>
        <w:tab w:val="right" w:pos="9026"/>
      </w:tabs>
    </w:pPr>
  </w:style>
  <w:style w:type="character" w:customStyle="1" w:styleId="FooterChar">
    <w:name w:val="Footer Char"/>
    <w:basedOn w:val="DefaultParagraphFont"/>
    <w:link w:val="Footer"/>
    <w:uiPriority w:val="99"/>
    <w:rsid w:val="00D21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244132">
      <w:bodyDiv w:val="1"/>
      <w:marLeft w:val="0"/>
      <w:marRight w:val="0"/>
      <w:marTop w:val="0"/>
      <w:marBottom w:val="0"/>
      <w:divBdr>
        <w:top w:val="none" w:sz="0" w:space="0" w:color="auto"/>
        <w:left w:val="none" w:sz="0" w:space="0" w:color="auto"/>
        <w:bottom w:val="none" w:sz="0" w:space="0" w:color="auto"/>
        <w:right w:val="none" w:sz="0" w:space="0" w:color="auto"/>
      </w:divBdr>
    </w:div>
    <w:div w:id="860584609">
      <w:bodyDiv w:val="1"/>
      <w:marLeft w:val="0"/>
      <w:marRight w:val="0"/>
      <w:marTop w:val="0"/>
      <w:marBottom w:val="0"/>
      <w:divBdr>
        <w:top w:val="none" w:sz="0" w:space="0" w:color="auto"/>
        <w:left w:val="none" w:sz="0" w:space="0" w:color="auto"/>
        <w:bottom w:val="none" w:sz="0" w:space="0" w:color="auto"/>
        <w:right w:val="none" w:sz="0" w:space="0" w:color="auto"/>
      </w:divBdr>
    </w:div>
    <w:div w:id="1342662941">
      <w:bodyDiv w:val="1"/>
      <w:marLeft w:val="0"/>
      <w:marRight w:val="0"/>
      <w:marTop w:val="0"/>
      <w:marBottom w:val="0"/>
      <w:divBdr>
        <w:top w:val="none" w:sz="0" w:space="0" w:color="auto"/>
        <w:left w:val="none" w:sz="0" w:space="0" w:color="auto"/>
        <w:bottom w:val="none" w:sz="0" w:space="0" w:color="auto"/>
        <w:right w:val="none" w:sz="0" w:space="0" w:color="auto"/>
      </w:divBdr>
    </w:div>
    <w:div w:id="1559588398">
      <w:bodyDiv w:val="1"/>
      <w:marLeft w:val="0"/>
      <w:marRight w:val="0"/>
      <w:marTop w:val="0"/>
      <w:marBottom w:val="0"/>
      <w:divBdr>
        <w:top w:val="none" w:sz="0" w:space="0" w:color="auto"/>
        <w:left w:val="none" w:sz="0" w:space="0" w:color="auto"/>
        <w:bottom w:val="none" w:sz="0" w:space="0" w:color="auto"/>
        <w:right w:val="none" w:sz="0" w:space="0" w:color="auto"/>
      </w:divBdr>
    </w:div>
    <w:div w:id="167472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ogden</dc:creator>
  <cp:keywords/>
  <dc:description/>
  <cp:lastModifiedBy>chloe ogden</cp:lastModifiedBy>
  <cp:revision>18</cp:revision>
  <dcterms:created xsi:type="dcterms:W3CDTF">2022-04-28T12:46:00Z</dcterms:created>
  <dcterms:modified xsi:type="dcterms:W3CDTF">2022-05-04T15:25:00Z</dcterms:modified>
</cp:coreProperties>
</file>